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953F" w14:textId="702B4A6B" w:rsidR="00BD1DCF" w:rsidRDefault="00850D88">
      <w:r>
        <w:t>Meddygfa Canna Surgery</w:t>
      </w:r>
    </w:p>
    <w:p w14:paraId="47D2CDB4" w14:textId="1244915A" w:rsidR="00850D88" w:rsidRDefault="00850D88">
      <w:r>
        <w:t>GP Activity Data – June 2023</w:t>
      </w:r>
    </w:p>
    <w:p w14:paraId="6B88D4B4" w14:textId="7B54E144" w:rsidR="00850D88" w:rsidRDefault="00850D88"/>
    <w:p w14:paraId="0252F2DB" w14:textId="686B8578" w:rsidR="00850D88" w:rsidRDefault="00850D88">
      <w:r w:rsidRPr="00850D88">
        <w:drawing>
          <wp:inline distT="0" distB="0" distL="0" distR="0" wp14:anchorId="7FEC2920" wp14:editId="4C217589">
            <wp:extent cx="8863330" cy="3819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D88" w:rsidSect="00850D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88"/>
    <w:rsid w:val="00850D88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3E73"/>
  <w15:chartTrackingRefBased/>
  <w15:docId w15:val="{E4673EAD-1FA7-4B37-86E8-D81C757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2023-08-02T07:54:00Z</dcterms:created>
  <dcterms:modified xsi:type="dcterms:W3CDTF">2023-08-02T07:54:00Z</dcterms:modified>
</cp:coreProperties>
</file>